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F4" w:rsidRDefault="002B5CF8">
      <w:pPr>
        <w:spacing w:line="360" w:lineRule="exact"/>
        <w:ind w:left="249" w:hanging="249"/>
        <w:jc w:val="center"/>
        <w:rPr>
          <w:rFonts w:eastAsia="標楷體" w:hAnsi="標楷體"/>
          <w:b/>
          <w:sz w:val="32"/>
          <w:szCs w:val="32"/>
        </w:rPr>
      </w:pPr>
      <w:r w:rsidRPr="009168E2">
        <w:rPr>
          <w:rFonts w:eastAsia="標楷體" w:hAnsi="標楷體"/>
          <w:b/>
          <w:sz w:val="32"/>
          <w:szCs w:val="32"/>
        </w:rPr>
        <w:t>行政院農業委員會推動</w:t>
      </w:r>
      <w:r w:rsidR="003040F4">
        <w:rPr>
          <w:rFonts w:eastAsia="標楷體" w:hAnsi="標楷體" w:hint="eastAsia"/>
          <w:b/>
          <w:sz w:val="32"/>
          <w:szCs w:val="32"/>
        </w:rPr>
        <w:t>業者</w:t>
      </w:r>
      <w:r w:rsidRPr="009168E2">
        <w:rPr>
          <w:rFonts w:eastAsia="標楷體" w:hAnsi="標楷體"/>
          <w:b/>
          <w:sz w:val="32"/>
          <w:szCs w:val="32"/>
        </w:rPr>
        <w:t>技術商品化計畫</w:t>
      </w:r>
    </w:p>
    <w:p w:rsidR="002B5CF8" w:rsidRPr="009168E2" w:rsidRDefault="002B5CF8">
      <w:pPr>
        <w:spacing w:line="360" w:lineRule="exact"/>
        <w:ind w:left="249" w:hanging="249"/>
        <w:jc w:val="center"/>
        <w:rPr>
          <w:rFonts w:eastAsia="標楷體"/>
          <w:sz w:val="32"/>
          <w:szCs w:val="32"/>
        </w:rPr>
      </w:pPr>
      <w:r w:rsidRPr="009168E2">
        <w:rPr>
          <w:rFonts w:eastAsia="標楷體" w:hAnsi="標楷體"/>
          <w:b/>
          <w:sz w:val="32"/>
          <w:szCs w:val="32"/>
        </w:rPr>
        <w:t>作業流程</w:t>
      </w:r>
    </w:p>
    <w:p w:rsidR="00E738EB" w:rsidRPr="00E738EB" w:rsidRDefault="00E738EB" w:rsidP="003040F4">
      <w:pPr>
        <w:rPr>
          <w:rFonts w:eastAsia="標楷體"/>
          <w:b/>
          <w:color w:val="80808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280"/>
      </w:tblGrid>
      <w:tr w:rsidR="002B5CF8" w:rsidRPr="008205A1" w:rsidTr="008205A1">
        <w:trPr>
          <w:cantSplit/>
          <w:trHeight w:val="1318"/>
        </w:trPr>
        <w:tc>
          <w:tcPr>
            <w:tcW w:w="8280" w:type="dxa"/>
            <w:vAlign w:val="center"/>
          </w:tcPr>
          <w:p w:rsidR="002B5CF8" w:rsidRPr="008205A1" w:rsidRDefault="003040F4" w:rsidP="0058775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205A1">
              <w:rPr>
                <w:rFonts w:eastAsia="標楷體" w:hAnsi="標楷體" w:hint="eastAsia"/>
                <w:kern w:val="0"/>
                <w:sz w:val="28"/>
                <w:szCs w:val="28"/>
              </w:rPr>
              <w:t>業者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備妥</w:t>
            </w:r>
            <w:r w:rsidR="0058775E" w:rsidRPr="008205A1">
              <w:rPr>
                <w:rFonts w:eastAsia="標楷體" w:hAnsi="標楷體"/>
                <w:kern w:val="0"/>
                <w:sz w:val="28"/>
                <w:szCs w:val="28"/>
              </w:rPr>
              <w:t>【</w:t>
            </w:r>
            <w:r w:rsidRPr="008205A1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業者</w:t>
            </w:r>
            <w:r w:rsidR="002B5CF8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基本資料</w:t>
            </w:r>
            <w:r w:rsidR="0058775E" w:rsidRPr="008205A1">
              <w:rPr>
                <w:rFonts w:eastAsia="標楷體" w:hAnsi="標楷體"/>
                <w:kern w:val="0"/>
                <w:sz w:val="28"/>
                <w:szCs w:val="28"/>
              </w:rPr>
              <w:t>】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="0058775E" w:rsidRPr="008205A1">
              <w:rPr>
                <w:rFonts w:eastAsia="標楷體" w:hAnsi="標楷體"/>
                <w:kern w:val="0"/>
                <w:sz w:val="28"/>
                <w:szCs w:val="28"/>
              </w:rPr>
              <w:t>【</w:t>
            </w:r>
            <w:r w:rsidR="002B5CF8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初步研發成果</w:t>
            </w:r>
            <w:r w:rsidR="0058775E" w:rsidRPr="008205A1">
              <w:rPr>
                <w:rFonts w:eastAsia="標楷體" w:hAnsi="標楷體"/>
                <w:kern w:val="0"/>
                <w:sz w:val="28"/>
                <w:szCs w:val="28"/>
              </w:rPr>
              <w:t>】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，並簽具</w:t>
            </w:r>
            <w:r w:rsidR="0058775E" w:rsidRPr="008205A1">
              <w:rPr>
                <w:rFonts w:eastAsia="標楷體" w:hAnsi="標楷體"/>
                <w:kern w:val="0"/>
                <w:sz w:val="28"/>
                <w:szCs w:val="28"/>
              </w:rPr>
              <w:t>「</w:t>
            </w:r>
            <w:r w:rsidR="0058775E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同意書</w:t>
            </w:r>
            <w:r w:rsidR="0058775E" w:rsidRPr="008205A1">
              <w:rPr>
                <w:rFonts w:eastAsia="標楷體" w:hAnsi="標楷體"/>
                <w:kern w:val="0"/>
                <w:sz w:val="28"/>
                <w:szCs w:val="28"/>
              </w:rPr>
              <w:t>」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向</w:t>
            </w:r>
            <w:r w:rsidR="001E4CD5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本會所屬試驗研究機關</w:t>
            </w:r>
            <w:r w:rsidR="001D607B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（</w:t>
            </w:r>
            <w:r w:rsidR="001D607B" w:rsidRPr="008205A1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以下簡稱</w:t>
            </w:r>
            <w:proofErr w:type="gramStart"/>
            <w:r w:rsidR="001D607B" w:rsidRPr="008205A1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研</w:t>
            </w:r>
            <w:proofErr w:type="gramEnd"/>
            <w:r w:rsidR="001D607B" w:rsidRPr="008205A1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提機關</w:t>
            </w:r>
            <w:r w:rsidR="001D607B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）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申請</w:t>
            </w:r>
            <w:r w:rsidR="0058775E" w:rsidRPr="008205A1">
              <w:rPr>
                <w:rFonts w:eastAsia="標楷體" w:hAnsi="標楷體" w:hint="eastAsia"/>
                <w:kern w:val="0"/>
                <w:sz w:val="28"/>
                <w:szCs w:val="28"/>
              </w:rPr>
              <w:t>業者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技術商品化計畫。</w:t>
            </w:r>
          </w:p>
        </w:tc>
      </w:tr>
      <w:tr w:rsidR="002B5CF8" w:rsidRPr="008205A1">
        <w:trPr>
          <w:trHeight w:val="860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2B5CF8" w:rsidRPr="008205A1" w:rsidRDefault="0016346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3" type="#_x0000_t67" style="position:absolute;margin-left:186pt;margin-top:4.5pt;width:12pt;height:36pt;z-index:251658752;mso-position-horizontal-relative:text;mso-position-vertical-relative:text"/>
              </w:pict>
            </w:r>
          </w:p>
          <w:p w:rsidR="002B5CF8" w:rsidRPr="008205A1" w:rsidRDefault="002B5CF8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B5CF8" w:rsidRPr="008205A1" w:rsidTr="008205A1">
        <w:trPr>
          <w:cantSplit/>
          <w:trHeight w:val="1988"/>
        </w:trPr>
        <w:tc>
          <w:tcPr>
            <w:tcW w:w="8280" w:type="dxa"/>
            <w:vAlign w:val="center"/>
          </w:tcPr>
          <w:p w:rsidR="002B5CF8" w:rsidRPr="008205A1" w:rsidRDefault="002B5CF8">
            <w:pPr>
              <w:numPr>
                <w:ilvl w:val="0"/>
                <w:numId w:val="2"/>
              </w:numPr>
              <w:snapToGrid w:val="0"/>
              <w:ind w:left="368" w:hanging="357"/>
              <w:jc w:val="both"/>
              <w:rPr>
                <w:rFonts w:eastAsia="標楷體"/>
                <w:sz w:val="28"/>
                <w:szCs w:val="28"/>
              </w:rPr>
            </w:pPr>
            <w:r w:rsidRPr="008205A1">
              <w:rPr>
                <w:rFonts w:eastAsia="標楷體" w:hAnsi="標楷體"/>
                <w:sz w:val="28"/>
                <w:szCs w:val="28"/>
              </w:rPr>
              <w:t>依照「行政院農業委員會推動</w:t>
            </w:r>
            <w:r w:rsidR="001D607B" w:rsidRPr="008205A1">
              <w:rPr>
                <w:rFonts w:eastAsia="標楷體" w:hAnsi="標楷體" w:hint="eastAsia"/>
                <w:sz w:val="28"/>
                <w:szCs w:val="28"/>
              </w:rPr>
              <w:t>業者</w:t>
            </w:r>
            <w:r w:rsidRPr="008205A1">
              <w:rPr>
                <w:rFonts w:eastAsia="標楷體" w:hAnsi="標楷體"/>
                <w:sz w:val="28"/>
                <w:szCs w:val="28"/>
              </w:rPr>
              <w:t>技術商品化計畫實施要點」規定，</w:t>
            </w:r>
            <w:proofErr w:type="gramStart"/>
            <w:r w:rsidR="001E4CD5" w:rsidRPr="008205A1">
              <w:rPr>
                <w:rFonts w:eastAsia="標楷體" w:hAnsi="標楷體"/>
                <w:kern w:val="0"/>
                <w:sz w:val="28"/>
                <w:szCs w:val="28"/>
              </w:rPr>
              <w:t>研</w:t>
            </w:r>
            <w:proofErr w:type="gramEnd"/>
            <w:r w:rsidR="001E4CD5" w:rsidRPr="008205A1">
              <w:rPr>
                <w:rFonts w:eastAsia="標楷體" w:hAnsi="標楷體"/>
                <w:kern w:val="0"/>
                <w:sz w:val="28"/>
                <w:szCs w:val="28"/>
              </w:rPr>
              <w:t>提</w:t>
            </w:r>
            <w:r w:rsidRPr="008205A1">
              <w:rPr>
                <w:rFonts w:eastAsia="標楷體" w:hAnsi="標楷體"/>
                <w:kern w:val="0"/>
                <w:sz w:val="28"/>
                <w:szCs w:val="28"/>
              </w:rPr>
              <w:t>機關評估</w:t>
            </w:r>
            <w:r w:rsidRPr="008205A1">
              <w:rPr>
                <w:rFonts w:eastAsia="標楷體" w:hAnsi="標楷體"/>
                <w:sz w:val="28"/>
                <w:szCs w:val="28"/>
              </w:rPr>
              <w:t>受理申請</w:t>
            </w:r>
            <w:r w:rsidR="004320EA" w:rsidRPr="008205A1">
              <w:rPr>
                <w:rFonts w:eastAsia="標楷體" w:hAnsi="標楷體" w:hint="eastAsia"/>
                <w:kern w:val="0"/>
                <w:sz w:val="28"/>
                <w:szCs w:val="28"/>
              </w:rPr>
              <w:t>業者</w:t>
            </w:r>
            <w:r w:rsidRPr="008205A1">
              <w:rPr>
                <w:rFonts w:eastAsia="標楷體" w:hAnsi="標楷體"/>
                <w:kern w:val="0"/>
                <w:sz w:val="28"/>
                <w:szCs w:val="28"/>
              </w:rPr>
              <w:t>技術商品化計畫之</w:t>
            </w:r>
            <w:r w:rsidR="004320EA" w:rsidRPr="008205A1">
              <w:rPr>
                <w:rFonts w:eastAsia="標楷體" w:hAnsi="標楷體" w:hint="eastAsia"/>
                <w:sz w:val="28"/>
                <w:szCs w:val="28"/>
              </w:rPr>
              <w:t>業者</w:t>
            </w:r>
            <w:r w:rsidRPr="008205A1">
              <w:rPr>
                <w:rFonts w:eastAsia="標楷體" w:hAnsi="標楷體"/>
                <w:sz w:val="28"/>
                <w:szCs w:val="28"/>
              </w:rPr>
              <w:t>及計畫可行性。</w:t>
            </w:r>
          </w:p>
          <w:p w:rsidR="002B5CF8" w:rsidRPr="008205A1" w:rsidRDefault="001E4CD5" w:rsidP="004320EA">
            <w:pPr>
              <w:numPr>
                <w:ilvl w:val="0"/>
                <w:numId w:val="2"/>
              </w:numPr>
              <w:snapToGrid w:val="0"/>
              <w:ind w:left="368" w:hanging="357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8205A1">
              <w:rPr>
                <w:rFonts w:eastAsia="標楷體" w:hAnsi="標楷體"/>
                <w:kern w:val="0"/>
                <w:sz w:val="28"/>
                <w:szCs w:val="28"/>
              </w:rPr>
              <w:t>研</w:t>
            </w:r>
            <w:proofErr w:type="gramEnd"/>
            <w:r w:rsidRPr="008205A1">
              <w:rPr>
                <w:rFonts w:eastAsia="標楷體" w:hAnsi="標楷體"/>
                <w:kern w:val="0"/>
                <w:sz w:val="28"/>
                <w:szCs w:val="28"/>
              </w:rPr>
              <w:t>提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機關與</w:t>
            </w:r>
            <w:r w:rsidR="004320EA" w:rsidRPr="008205A1">
              <w:rPr>
                <w:rFonts w:eastAsia="標楷體" w:hAnsi="標楷體" w:hint="eastAsia"/>
                <w:kern w:val="0"/>
                <w:sz w:val="28"/>
                <w:szCs w:val="28"/>
              </w:rPr>
              <w:t>業者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就</w:t>
            </w:r>
            <w:r w:rsidR="004320EA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【</w:t>
            </w:r>
            <w:r w:rsidR="002B5CF8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研發技術貢獻</w:t>
            </w:r>
            <w:r w:rsidR="004320EA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】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="004320EA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【</w:t>
            </w:r>
            <w:r w:rsidR="002B5CF8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研發成果分配比例</w:t>
            </w:r>
            <w:r w:rsidR="004320EA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】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達成共識</w:t>
            </w:r>
            <w:r w:rsidR="002B5CF8" w:rsidRPr="008205A1">
              <w:rPr>
                <w:rFonts w:eastAsia="標楷體" w:hAnsi="標楷體"/>
                <w:sz w:val="28"/>
                <w:szCs w:val="28"/>
              </w:rPr>
              <w:t>，並簽訂保密協定。</w:t>
            </w:r>
          </w:p>
        </w:tc>
      </w:tr>
      <w:tr w:rsidR="002B5CF8" w:rsidRPr="008205A1"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2B5CF8" w:rsidRPr="008205A1" w:rsidRDefault="0016346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 id="_x0000_s1049" type="#_x0000_t67" style="position:absolute;margin-left:186pt;margin-top:3.5pt;width:12pt;height:36pt;z-index:251655680;mso-position-horizontal-relative:text;mso-position-vertical-relative:text"/>
              </w:pict>
            </w:r>
          </w:p>
          <w:p w:rsidR="002B5CF8" w:rsidRPr="008205A1" w:rsidRDefault="002B5CF8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B5CF8" w:rsidRPr="008205A1" w:rsidTr="008205A1">
        <w:trPr>
          <w:cantSplit/>
          <w:trHeight w:val="1435"/>
        </w:trPr>
        <w:tc>
          <w:tcPr>
            <w:tcW w:w="8280" w:type="dxa"/>
            <w:vAlign w:val="center"/>
          </w:tcPr>
          <w:p w:rsidR="002B5CF8" w:rsidRPr="008205A1" w:rsidRDefault="001E4CD5" w:rsidP="005D177E">
            <w:pPr>
              <w:spacing w:line="360" w:lineRule="exact"/>
              <w:ind w:left="12" w:hanging="12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8205A1">
              <w:rPr>
                <w:rFonts w:eastAsia="標楷體" w:hAnsi="標楷體"/>
                <w:kern w:val="0"/>
                <w:sz w:val="28"/>
                <w:szCs w:val="28"/>
              </w:rPr>
              <w:t>研</w:t>
            </w:r>
            <w:proofErr w:type="gramEnd"/>
            <w:r w:rsidRPr="008205A1">
              <w:rPr>
                <w:rFonts w:eastAsia="標楷體" w:hAnsi="標楷體"/>
                <w:kern w:val="0"/>
                <w:sz w:val="28"/>
                <w:szCs w:val="28"/>
              </w:rPr>
              <w:t>提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機關於本會所定期限內，提出擬執行計畫之</w:t>
            </w:r>
            <w:r w:rsidR="005D177E" w:rsidRPr="008205A1">
              <w:rPr>
                <w:rFonts w:eastAsia="標楷體" w:hAnsi="標楷體"/>
                <w:kern w:val="0"/>
                <w:sz w:val="28"/>
                <w:szCs w:val="28"/>
              </w:rPr>
              <w:t>【</w:t>
            </w:r>
            <w:r w:rsidR="00354859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研究</w:t>
            </w:r>
            <w:r w:rsidR="002B5CF8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構想書</w:t>
            </w:r>
            <w:r w:rsidR="005D177E" w:rsidRPr="008205A1">
              <w:rPr>
                <w:rFonts w:eastAsia="標楷體" w:hAnsi="標楷體"/>
                <w:kern w:val="0"/>
                <w:sz w:val="28"/>
                <w:szCs w:val="28"/>
              </w:rPr>
              <w:t>】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="005D177E" w:rsidRPr="008205A1">
              <w:rPr>
                <w:rFonts w:eastAsia="標楷體" w:hAnsi="標楷體"/>
                <w:kern w:val="0"/>
                <w:sz w:val="28"/>
                <w:szCs w:val="28"/>
              </w:rPr>
              <w:t>【</w:t>
            </w:r>
            <w:r w:rsidR="002B5CF8" w:rsidRPr="008205A1">
              <w:rPr>
                <w:rFonts w:eastAsia="標楷體" w:hAnsi="標楷體"/>
                <w:b/>
                <w:kern w:val="0"/>
                <w:sz w:val="28"/>
                <w:szCs w:val="28"/>
              </w:rPr>
              <w:t>契約草案</w:t>
            </w:r>
            <w:r w:rsidR="005D177E" w:rsidRPr="008205A1">
              <w:rPr>
                <w:rFonts w:eastAsia="標楷體" w:hAnsi="標楷體"/>
                <w:kern w:val="0"/>
                <w:sz w:val="28"/>
                <w:szCs w:val="28"/>
              </w:rPr>
              <w:t>】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，並檢附</w:t>
            </w:r>
            <w:r w:rsidR="005D177E" w:rsidRPr="008205A1">
              <w:rPr>
                <w:rFonts w:eastAsia="標楷體" w:hAnsi="標楷體" w:hint="eastAsia"/>
                <w:b/>
                <w:kern w:val="0"/>
                <w:sz w:val="28"/>
                <w:szCs w:val="28"/>
                <w:u w:val="single"/>
              </w:rPr>
              <w:t>業者</w:t>
            </w:r>
            <w:r w:rsidR="002B5CF8" w:rsidRPr="008205A1">
              <w:rPr>
                <w:rFonts w:eastAsia="標楷體" w:hAnsi="標楷體"/>
                <w:b/>
                <w:kern w:val="0"/>
                <w:sz w:val="28"/>
                <w:szCs w:val="28"/>
                <w:u w:val="single"/>
              </w:rPr>
              <w:t>基本資料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、</w:t>
            </w:r>
            <w:r w:rsidR="002B5CF8" w:rsidRPr="008205A1">
              <w:rPr>
                <w:rFonts w:eastAsia="標楷體" w:hAnsi="標楷體"/>
                <w:b/>
                <w:kern w:val="0"/>
                <w:sz w:val="28"/>
                <w:szCs w:val="28"/>
                <w:u w:val="single"/>
              </w:rPr>
              <w:t>初步研發成果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="002B5CF8" w:rsidRPr="008205A1">
              <w:rPr>
                <w:rFonts w:eastAsia="標楷體" w:hAnsi="標楷體"/>
                <w:b/>
                <w:kern w:val="0"/>
                <w:sz w:val="28"/>
                <w:szCs w:val="28"/>
                <w:u w:val="single"/>
              </w:rPr>
              <w:t>已簽具之同意書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等資料，送本會</w:t>
            </w:r>
            <w:r w:rsidRPr="008205A1">
              <w:rPr>
                <w:rFonts w:eastAsia="標楷體" w:hAnsi="標楷體"/>
                <w:kern w:val="0"/>
                <w:sz w:val="28"/>
                <w:szCs w:val="28"/>
              </w:rPr>
              <w:t>科技處</w:t>
            </w:r>
            <w:r w:rsidR="00FD633E" w:rsidRPr="008205A1">
              <w:rPr>
                <w:rFonts w:eastAsia="標楷體" w:hAnsi="標楷體"/>
                <w:kern w:val="0"/>
                <w:sz w:val="28"/>
                <w:szCs w:val="28"/>
              </w:rPr>
              <w:t>辦理後續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審查</w:t>
            </w:r>
            <w:r w:rsidR="00FD633E" w:rsidRPr="008205A1">
              <w:rPr>
                <w:rFonts w:eastAsia="標楷體" w:hAnsi="標楷體"/>
                <w:kern w:val="0"/>
                <w:sz w:val="28"/>
                <w:szCs w:val="28"/>
              </w:rPr>
              <w:t>作業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。</w:t>
            </w:r>
          </w:p>
        </w:tc>
      </w:tr>
      <w:tr w:rsidR="002B5CF8" w:rsidRPr="008205A1"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2B5CF8" w:rsidRPr="008205A1" w:rsidRDefault="0016346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 id="_x0000_s1050" type="#_x0000_t67" style="position:absolute;margin-left:186pt;margin-top:8.5pt;width:12pt;height:36pt;z-index:251656704;mso-position-horizontal-relative:text;mso-position-vertical-relative:text"/>
              </w:pict>
            </w:r>
          </w:p>
          <w:p w:rsidR="002B5CF8" w:rsidRPr="008205A1" w:rsidRDefault="002B5CF8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B5CF8" w:rsidRPr="008205A1" w:rsidTr="008205A1">
        <w:trPr>
          <w:cantSplit/>
          <w:trHeight w:val="1441"/>
        </w:trPr>
        <w:tc>
          <w:tcPr>
            <w:tcW w:w="8280" w:type="dxa"/>
            <w:vAlign w:val="center"/>
          </w:tcPr>
          <w:p w:rsidR="002B5CF8" w:rsidRPr="008205A1" w:rsidRDefault="00AE2450" w:rsidP="002225AB">
            <w:pPr>
              <w:numPr>
                <w:ilvl w:val="0"/>
                <w:numId w:val="4"/>
              </w:num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205A1">
              <w:rPr>
                <w:rFonts w:eastAsia="標楷體" w:hAnsi="標楷體"/>
                <w:sz w:val="28"/>
                <w:szCs w:val="28"/>
              </w:rPr>
              <w:t>科技處於收到相關提案資料後，</w:t>
            </w:r>
            <w:r w:rsidR="002225AB" w:rsidRPr="008205A1">
              <w:rPr>
                <w:rFonts w:eastAsia="標楷體" w:hAnsi="標楷體"/>
                <w:sz w:val="28"/>
                <w:szCs w:val="28"/>
              </w:rPr>
              <w:t>辦理</w:t>
            </w:r>
            <w:r w:rsidRPr="008205A1">
              <w:rPr>
                <w:rFonts w:eastAsia="標楷體" w:hAnsi="標楷體"/>
                <w:sz w:val="28"/>
                <w:szCs w:val="28"/>
              </w:rPr>
              <w:t>研究</w:t>
            </w:r>
            <w:r w:rsidR="002B5CF8" w:rsidRPr="008205A1">
              <w:rPr>
                <w:rFonts w:eastAsia="標楷體" w:hAnsi="標楷體"/>
                <w:sz w:val="28"/>
                <w:szCs w:val="28"/>
              </w:rPr>
              <w:t>構想書</w:t>
            </w:r>
            <w:r w:rsidR="002225AB" w:rsidRPr="008205A1">
              <w:rPr>
                <w:rFonts w:eastAsia="標楷體" w:hAnsi="標楷體"/>
                <w:sz w:val="28"/>
                <w:szCs w:val="28"/>
              </w:rPr>
              <w:t>審查會，邀請計畫執行團隊與合作業者進行簡報。</w:t>
            </w:r>
          </w:p>
          <w:p w:rsidR="002B5CF8" w:rsidRPr="008205A1" w:rsidRDefault="002225AB" w:rsidP="002225AB">
            <w:pPr>
              <w:numPr>
                <w:ilvl w:val="0"/>
                <w:numId w:val="4"/>
              </w:num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205A1">
              <w:rPr>
                <w:rFonts w:eastAsia="標楷體" w:hAnsi="標楷體"/>
                <w:sz w:val="28"/>
                <w:szCs w:val="28"/>
              </w:rPr>
              <w:t>依據審查結果，</w:t>
            </w:r>
            <w:r w:rsidR="002B5CF8" w:rsidRPr="008205A1">
              <w:rPr>
                <w:rFonts w:eastAsia="標楷體" w:hAnsi="標楷體"/>
                <w:sz w:val="28"/>
                <w:szCs w:val="28"/>
              </w:rPr>
              <w:t>簽報主任委員核准。</w:t>
            </w:r>
          </w:p>
        </w:tc>
      </w:tr>
      <w:tr w:rsidR="002B5CF8" w:rsidRPr="008205A1"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2B5CF8" w:rsidRPr="008205A1" w:rsidRDefault="0016346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 id="_x0000_s1051" type="#_x0000_t67" style="position:absolute;margin-left:186pt;margin-top:7.5pt;width:12pt;height:36pt;z-index:251657728;mso-position-horizontal-relative:text;mso-position-vertical-relative:text"/>
              </w:pict>
            </w:r>
          </w:p>
          <w:p w:rsidR="002B5CF8" w:rsidRPr="008205A1" w:rsidRDefault="002B5CF8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B5CF8" w:rsidRPr="008205A1" w:rsidTr="008205A1">
        <w:trPr>
          <w:cantSplit/>
          <w:trHeight w:val="1986"/>
        </w:trPr>
        <w:tc>
          <w:tcPr>
            <w:tcW w:w="8280" w:type="dxa"/>
            <w:vAlign w:val="center"/>
          </w:tcPr>
          <w:p w:rsidR="0042015D" w:rsidRPr="008205A1" w:rsidRDefault="0042015D" w:rsidP="0042015D">
            <w:pPr>
              <w:numPr>
                <w:ilvl w:val="0"/>
                <w:numId w:val="5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8205A1">
              <w:rPr>
                <w:rFonts w:eastAsia="標楷體" w:hAnsi="標楷體"/>
                <w:sz w:val="28"/>
                <w:szCs w:val="28"/>
              </w:rPr>
              <w:t>科技處依據簽核結果，以函文方式</w:t>
            </w:r>
            <w:r w:rsidR="002B5CF8" w:rsidRPr="008205A1">
              <w:rPr>
                <w:rFonts w:eastAsia="標楷體" w:hAnsi="標楷體"/>
                <w:sz w:val="28"/>
                <w:szCs w:val="28"/>
              </w:rPr>
              <w:t>通知</w:t>
            </w:r>
            <w:proofErr w:type="gramStart"/>
            <w:r w:rsidRPr="008205A1">
              <w:rPr>
                <w:rFonts w:eastAsia="標楷體" w:hAnsi="標楷體"/>
                <w:sz w:val="28"/>
                <w:szCs w:val="28"/>
              </w:rPr>
              <w:t>研</w:t>
            </w:r>
            <w:proofErr w:type="gramEnd"/>
            <w:r w:rsidRPr="008205A1">
              <w:rPr>
                <w:rFonts w:eastAsia="標楷體" w:hAnsi="標楷體"/>
                <w:sz w:val="28"/>
                <w:szCs w:val="28"/>
              </w:rPr>
              <w:t>提機關</w:t>
            </w:r>
            <w:r w:rsidR="002B5CF8" w:rsidRPr="008205A1">
              <w:rPr>
                <w:rFonts w:eastAsia="標楷體" w:hAnsi="標楷體"/>
                <w:sz w:val="28"/>
                <w:szCs w:val="28"/>
              </w:rPr>
              <w:t>審查結果。</w:t>
            </w:r>
          </w:p>
          <w:p w:rsidR="006846C6" w:rsidRPr="008205A1" w:rsidRDefault="002B5CF8" w:rsidP="006846C6">
            <w:pPr>
              <w:numPr>
                <w:ilvl w:val="0"/>
                <w:numId w:val="5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8205A1">
              <w:rPr>
                <w:rFonts w:eastAsia="標楷體" w:hAnsi="標楷體"/>
                <w:sz w:val="28"/>
                <w:szCs w:val="28"/>
              </w:rPr>
              <w:t>通過審查之計畫，由執行機關</w:t>
            </w:r>
            <w:r w:rsidR="006846C6" w:rsidRPr="008205A1">
              <w:rPr>
                <w:rFonts w:eastAsia="標楷體" w:hAnsi="標楷體"/>
                <w:sz w:val="28"/>
                <w:szCs w:val="28"/>
              </w:rPr>
              <w:t>登入嘉誠系統撰寫計畫說明書，並</w:t>
            </w:r>
            <w:r w:rsidRPr="008205A1">
              <w:rPr>
                <w:rFonts w:eastAsia="標楷體" w:hAnsi="標楷體"/>
                <w:sz w:val="28"/>
                <w:szCs w:val="28"/>
              </w:rPr>
              <w:t>與業者辦理簽約。</w:t>
            </w:r>
          </w:p>
          <w:p w:rsidR="002B5CF8" w:rsidRPr="008205A1" w:rsidRDefault="006846C6" w:rsidP="001108CA">
            <w:pPr>
              <w:numPr>
                <w:ilvl w:val="0"/>
                <w:numId w:val="5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8205A1">
              <w:rPr>
                <w:rFonts w:eastAsia="標楷體" w:hAnsi="標楷體"/>
                <w:kern w:val="0"/>
                <w:sz w:val="28"/>
                <w:szCs w:val="28"/>
              </w:rPr>
              <w:t>合作業者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於簽約時</w:t>
            </w:r>
            <w:r w:rsidR="001108CA" w:rsidRPr="008205A1">
              <w:rPr>
                <w:rFonts w:eastAsia="標楷體" w:hAnsi="標楷體" w:hint="eastAsia"/>
                <w:kern w:val="0"/>
                <w:sz w:val="28"/>
                <w:szCs w:val="28"/>
              </w:rPr>
              <w:t>，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應預繳年度計畫經費百分之十之計畫技術</w:t>
            </w:r>
            <w:r w:rsidR="001108CA" w:rsidRPr="008205A1">
              <w:rPr>
                <w:rFonts w:eastAsia="標楷體" w:hAnsi="標楷體" w:hint="eastAsia"/>
                <w:kern w:val="0"/>
                <w:sz w:val="28"/>
                <w:szCs w:val="28"/>
              </w:rPr>
              <w:t>授權</w:t>
            </w:r>
            <w:r w:rsidR="002B5CF8" w:rsidRPr="008205A1">
              <w:rPr>
                <w:rFonts w:eastAsia="標楷體" w:hAnsi="標楷體"/>
                <w:kern w:val="0"/>
                <w:sz w:val="28"/>
                <w:szCs w:val="28"/>
              </w:rPr>
              <w:t>保證金。</w:t>
            </w:r>
          </w:p>
        </w:tc>
      </w:tr>
    </w:tbl>
    <w:p w:rsidR="002B5CF8" w:rsidRDefault="002B5CF8">
      <w:pPr>
        <w:rPr>
          <w:rFonts w:eastAsia="標楷體"/>
        </w:rPr>
      </w:pPr>
    </w:p>
    <w:p w:rsidR="00D70055" w:rsidRDefault="00D70055">
      <w:pPr>
        <w:rPr>
          <w:rFonts w:eastAsia="標楷體"/>
        </w:rPr>
      </w:pPr>
    </w:p>
    <w:p w:rsidR="00D70055" w:rsidRPr="00E738EB" w:rsidRDefault="00D70055">
      <w:pPr>
        <w:rPr>
          <w:rFonts w:eastAsia="標楷體"/>
        </w:rPr>
      </w:pPr>
    </w:p>
    <w:sectPr w:rsidR="00D70055" w:rsidRPr="00E738EB" w:rsidSect="00163461">
      <w:headerReference w:type="default" r:id="rId7"/>
      <w:pgSz w:w="11906" w:h="16838" w:code="9"/>
      <w:pgMar w:top="1418" w:right="1106" w:bottom="680" w:left="1418" w:header="851" w:footer="5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8D" w:rsidRDefault="00AD1A8D" w:rsidP="007F3F91">
      <w:r>
        <w:separator/>
      </w:r>
    </w:p>
  </w:endnote>
  <w:endnote w:type="continuationSeparator" w:id="0">
    <w:p w:rsidR="00AD1A8D" w:rsidRDefault="00AD1A8D" w:rsidP="007F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8D" w:rsidRDefault="00AD1A8D" w:rsidP="007F3F91">
      <w:r>
        <w:separator/>
      </w:r>
    </w:p>
  </w:footnote>
  <w:footnote w:type="continuationSeparator" w:id="0">
    <w:p w:rsidR="00AD1A8D" w:rsidRDefault="00AD1A8D" w:rsidP="007F3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A1" w:rsidRPr="008205A1" w:rsidRDefault="008205A1" w:rsidP="008205A1">
    <w:pPr>
      <w:pStyle w:val="a3"/>
      <w:jc w:val="right"/>
      <w:rPr>
        <w:rFonts w:ascii="微軟正黑體" w:eastAsia="微軟正黑體" w:hAnsi="微軟正黑體"/>
        <w:b/>
      </w:rPr>
    </w:pPr>
  </w:p>
  <w:p w:rsidR="008205A1" w:rsidRPr="004C2B1B" w:rsidRDefault="008205A1" w:rsidP="008205A1">
    <w:pPr>
      <w:pStyle w:val="a3"/>
      <w:jc w:val="right"/>
      <w:rPr>
        <w:rFonts w:ascii="微軟正黑體" w:eastAsia="微軟正黑體" w:hAnsi="微軟正黑體"/>
        <w:b/>
        <w:sz w:val="28"/>
        <w:szCs w:val="28"/>
      </w:rPr>
    </w:pPr>
    <w:r w:rsidRPr="004C2B1B">
      <w:rPr>
        <w:rFonts w:ascii="微軟正黑體" w:eastAsia="微軟正黑體" w:hAnsi="微軟正黑體" w:hint="eastAsia"/>
        <w:b/>
        <w:sz w:val="28"/>
        <w:szCs w:val="28"/>
      </w:rPr>
      <w:t>附件2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1C1"/>
    <w:multiLevelType w:val="hybridMultilevel"/>
    <w:tmpl w:val="F17A53F2"/>
    <w:lvl w:ilvl="0" w:tplc="90161A2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40741E"/>
    <w:multiLevelType w:val="hybridMultilevel"/>
    <w:tmpl w:val="3DF43CA2"/>
    <w:lvl w:ilvl="0" w:tplc="90161A2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94443D"/>
    <w:multiLevelType w:val="hybridMultilevel"/>
    <w:tmpl w:val="9A7AD71E"/>
    <w:lvl w:ilvl="0" w:tplc="90161A2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B45243"/>
    <w:multiLevelType w:val="hybridMultilevel"/>
    <w:tmpl w:val="DFEE4298"/>
    <w:lvl w:ilvl="0" w:tplc="38768ADC">
      <w:start w:val="1"/>
      <w:numFmt w:val="bullet"/>
      <w:lvlText w:val="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4">
    <w:nsid w:val="3CA70561"/>
    <w:multiLevelType w:val="hybridMultilevel"/>
    <w:tmpl w:val="D86099CC"/>
    <w:lvl w:ilvl="0" w:tplc="CB900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E922A4"/>
    <w:multiLevelType w:val="hybridMultilevel"/>
    <w:tmpl w:val="1EF63A12"/>
    <w:lvl w:ilvl="0" w:tplc="5D723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6D2"/>
    <w:rsid w:val="000B6FD8"/>
    <w:rsid w:val="001108CA"/>
    <w:rsid w:val="00112B2C"/>
    <w:rsid w:val="00162018"/>
    <w:rsid w:val="00163461"/>
    <w:rsid w:val="0019128F"/>
    <w:rsid w:val="001D607B"/>
    <w:rsid w:val="001E4CD5"/>
    <w:rsid w:val="002225AB"/>
    <w:rsid w:val="002B5CF8"/>
    <w:rsid w:val="002F421F"/>
    <w:rsid w:val="003040F4"/>
    <w:rsid w:val="00354859"/>
    <w:rsid w:val="003C2E0C"/>
    <w:rsid w:val="004139AC"/>
    <w:rsid w:val="0042015D"/>
    <w:rsid w:val="004320EA"/>
    <w:rsid w:val="00483021"/>
    <w:rsid w:val="004C2B1B"/>
    <w:rsid w:val="0058775E"/>
    <w:rsid w:val="005D177E"/>
    <w:rsid w:val="005D76D2"/>
    <w:rsid w:val="00627337"/>
    <w:rsid w:val="0067647D"/>
    <w:rsid w:val="006846C6"/>
    <w:rsid w:val="007F3F91"/>
    <w:rsid w:val="008205A1"/>
    <w:rsid w:val="009168E2"/>
    <w:rsid w:val="009B3229"/>
    <w:rsid w:val="00A76553"/>
    <w:rsid w:val="00AB3FBE"/>
    <w:rsid w:val="00AD1A8D"/>
    <w:rsid w:val="00AE2450"/>
    <w:rsid w:val="00B178D4"/>
    <w:rsid w:val="00D70055"/>
    <w:rsid w:val="00E32D2E"/>
    <w:rsid w:val="00E738EB"/>
    <w:rsid w:val="00FD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4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3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3F91"/>
    <w:rPr>
      <w:kern w:val="2"/>
    </w:rPr>
  </w:style>
  <w:style w:type="paragraph" w:styleId="a5">
    <w:name w:val="footer"/>
    <w:basedOn w:val="a"/>
    <w:link w:val="a6"/>
    <w:rsid w:val="007F3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3F9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Linux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AA4028</dc:creator>
  <cp:lastModifiedBy>Julia Liu</cp:lastModifiedBy>
  <cp:revision>3</cp:revision>
  <cp:lastPrinted>2008-07-17T05:11:00Z</cp:lastPrinted>
  <dcterms:created xsi:type="dcterms:W3CDTF">2016-03-15T06:05:00Z</dcterms:created>
  <dcterms:modified xsi:type="dcterms:W3CDTF">2016-03-15T06:07:00Z</dcterms:modified>
</cp:coreProperties>
</file>